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2F926" w14:textId="77777777" w:rsidR="00B20140" w:rsidRPr="0034565A" w:rsidRDefault="00B20140">
      <w:pPr>
        <w:autoSpaceDE w:val="0"/>
        <w:jc w:val="center"/>
        <w:rPr>
          <w:rFonts w:ascii="TimesNewRomanPSMT" w:eastAsia="TimesNewRomanPSMT" w:hAnsi="TimesNewRomanPSMT" w:cs="TimesNewRomanPSMT"/>
          <w:sz w:val="32"/>
          <w:szCs w:val="32"/>
          <w:u w:val="single"/>
        </w:rPr>
      </w:pPr>
      <w:r w:rsidRPr="0034565A">
        <w:rPr>
          <w:rFonts w:ascii="TimesNewRomanPSMT" w:eastAsia="TimesNewRomanPSMT" w:hAnsi="TimesNewRomanPSMT" w:cs="TimesNewRomanPSMT"/>
          <w:sz w:val="32"/>
          <w:szCs w:val="32"/>
          <w:u w:val="single"/>
        </w:rPr>
        <w:t>STAVEBNÍ BYTOVÉ DRUŽSTVO PELHŘIMOV, K Silu čp. 1154</w:t>
      </w:r>
    </w:p>
    <w:p w14:paraId="295CF615" w14:textId="77777777" w:rsidR="00B20140" w:rsidRPr="0034565A" w:rsidRDefault="00B20140" w:rsidP="00302624">
      <w:pPr>
        <w:autoSpaceDE w:val="0"/>
        <w:rPr>
          <w:rFonts w:ascii="TimesNewRomanPSMT" w:eastAsia="TimesNewRomanPSMT" w:hAnsi="TimesNewRomanPSMT" w:cs="TimesNewRomanPSMT"/>
          <w:sz w:val="32"/>
          <w:szCs w:val="32"/>
        </w:rPr>
      </w:pPr>
    </w:p>
    <w:p w14:paraId="6E593DD8" w14:textId="77777777" w:rsidR="00B20140" w:rsidRPr="00302624" w:rsidRDefault="008A2077" w:rsidP="00302624">
      <w:pPr>
        <w:autoSpaceDE w:val="0"/>
        <w:jc w:val="center"/>
        <w:rPr>
          <w:rFonts w:ascii="TimesNewRomanPSMT" w:eastAsia="TimesNewRomanPSMT" w:hAnsi="TimesNewRomanPSMT" w:cs="TimesNewRomanPSMT"/>
          <w:sz w:val="32"/>
          <w:szCs w:val="32"/>
        </w:rPr>
      </w:pPr>
      <w:r w:rsidRPr="0034565A">
        <w:rPr>
          <w:rFonts w:ascii="TimesNewRomanPSMT" w:eastAsia="TimesNewRomanPSMT" w:hAnsi="TimesNewRomanPSMT" w:cs="TimesNewRomanPSMT"/>
          <w:sz w:val="32"/>
          <w:szCs w:val="32"/>
        </w:rPr>
        <w:t>Žádost o udělení výjimky ze zákazu podnájmu družstevního bytu</w:t>
      </w:r>
    </w:p>
    <w:p w14:paraId="70A68CD7" w14:textId="77777777" w:rsidR="00B20140" w:rsidRPr="0034565A" w:rsidRDefault="00B20140">
      <w:pPr>
        <w:autoSpaceDE w:val="0"/>
        <w:jc w:val="center"/>
        <w:rPr>
          <w:rFonts w:ascii="TimesNewRomanPSMT" w:eastAsia="TimesNewRomanPSMT" w:hAnsi="TimesNewRomanPSMT" w:cs="TimesNewRomanPSMT"/>
          <w:sz w:val="20"/>
          <w:szCs w:val="20"/>
        </w:rPr>
      </w:pPr>
    </w:p>
    <w:p w14:paraId="4075FA3C" w14:textId="77777777" w:rsidR="00B20140" w:rsidRPr="0034565A" w:rsidRDefault="008A2077">
      <w:pPr>
        <w:autoSpaceDE w:val="0"/>
        <w:jc w:val="center"/>
        <w:rPr>
          <w:rFonts w:ascii="TimesNewRomanPSMT" w:eastAsia="TimesNewRomanPSMT" w:hAnsi="TimesNewRomanPSMT" w:cs="TimesNewRomanPSMT"/>
          <w:sz w:val="20"/>
          <w:szCs w:val="20"/>
        </w:rPr>
      </w:pPr>
      <w:r w:rsidRPr="0034565A">
        <w:rPr>
          <w:rFonts w:ascii="TimesNewRomanPSMT" w:eastAsia="TimesNewRomanPSMT" w:hAnsi="TimesNewRomanPSMT" w:cs="TimesNewRomanPSMT"/>
          <w:sz w:val="20"/>
          <w:szCs w:val="20"/>
        </w:rPr>
        <w:t>v souladu s</w:t>
      </w:r>
      <w:r w:rsidR="004133DD" w:rsidRPr="0034565A">
        <w:rPr>
          <w:rFonts w:ascii="TimesNewRomanPSMT" w:eastAsia="TimesNewRomanPSMT" w:hAnsi="TimesNewRomanPSMT" w:cs="TimesNewRomanPSMT"/>
          <w:sz w:val="20"/>
          <w:szCs w:val="20"/>
        </w:rPr>
        <w:t xml:space="preserve"> čl. 4</w:t>
      </w:r>
      <w:r w:rsidRPr="0034565A">
        <w:rPr>
          <w:rFonts w:ascii="TimesNewRomanPSMT" w:eastAsia="TimesNewRomanPSMT" w:hAnsi="TimesNewRomanPSMT" w:cs="TimesNewRomanPSMT"/>
          <w:sz w:val="20"/>
          <w:szCs w:val="20"/>
        </w:rPr>
        <w:t>5</w:t>
      </w:r>
      <w:r w:rsidR="004133DD" w:rsidRPr="0034565A">
        <w:rPr>
          <w:rFonts w:ascii="TimesNewRomanPSMT" w:eastAsia="TimesNewRomanPSMT" w:hAnsi="TimesNewRomanPSMT" w:cs="TimesNewRomanPSMT"/>
          <w:sz w:val="20"/>
          <w:szCs w:val="20"/>
        </w:rPr>
        <w:t xml:space="preserve"> S</w:t>
      </w:r>
      <w:r w:rsidR="00B20140" w:rsidRPr="0034565A">
        <w:rPr>
          <w:rFonts w:ascii="TimesNewRomanPSMT" w:eastAsia="TimesNewRomanPSMT" w:hAnsi="TimesNewRomanPSMT" w:cs="TimesNewRomanPSMT"/>
          <w:sz w:val="20"/>
          <w:szCs w:val="20"/>
        </w:rPr>
        <w:t xml:space="preserve">tanov </w:t>
      </w:r>
      <w:r w:rsidRPr="0034565A">
        <w:rPr>
          <w:rFonts w:ascii="TimesNewRomanPSMT" w:eastAsia="TimesNewRomanPSMT" w:hAnsi="TimesNewRomanPSMT" w:cs="TimesNewRomanPSMT"/>
          <w:sz w:val="20"/>
          <w:szCs w:val="20"/>
        </w:rPr>
        <w:t>Stavebního bytového družstva Pelhřimov</w:t>
      </w:r>
    </w:p>
    <w:p w14:paraId="090D9974" w14:textId="77777777" w:rsidR="00B20140" w:rsidRPr="0034565A" w:rsidRDefault="00B20140">
      <w:pPr>
        <w:autoSpaceDE w:val="0"/>
        <w:rPr>
          <w:rFonts w:ascii="TimesNewRomanPSMT" w:eastAsia="TimesNewRomanPSMT" w:hAnsi="TimesNewRomanPSMT" w:cs="TimesNewRomanPSMT"/>
          <w:sz w:val="20"/>
          <w:szCs w:val="20"/>
        </w:rPr>
      </w:pPr>
    </w:p>
    <w:p w14:paraId="69C4BFD2" w14:textId="77777777" w:rsidR="00B20140" w:rsidRPr="0034565A" w:rsidRDefault="00B20140">
      <w:pPr>
        <w:autoSpaceDE w:val="0"/>
        <w:rPr>
          <w:rFonts w:ascii="TimesNewRomanPSMT" w:eastAsia="TimesNewRomanPSMT" w:hAnsi="TimesNewRomanPSMT" w:cs="TimesNewRomanPSMT"/>
          <w:sz w:val="20"/>
          <w:szCs w:val="20"/>
        </w:rPr>
      </w:pPr>
      <w:r w:rsidRPr="0034565A">
        <w:rPr>
          <w:rFonts w:ascii="TimesNewRomanPSMT" w:eastAsia="TimesNewRomanPSMT" w:hAnsi="TimesNewRomanPSMT" w:cs="TimesNewRomanPSMT"/>
          <w:sz w:val="20"/>
          <w:szCs w:val="20"/>
        </w:rPr>
        <w:t>p. .................................................................................................................................................................</w:t>
      </w:r>
      <w:r w:rsidR="00CC5A39" w:rsidRPr="0034565A">
        <w:rPr>
          <w:rFonts w:ascii="TimesNewRomanPSMT" w:eastAsia="TimesNewRomanPSMT" w:hAnsi="TimesNewRomanPSMT" w:cs="TimesNewRomanPSMT"/>
          <w:sz w:val="20"/>
          <w:szCs w:val="20"/>
        </w:rPr>
        <w:t>...............</w:t>
      </w:r>
      <w:r w:rsidRPr="0034565A">
        <w:rPr>
          <w:rFonts w:ascii="TimesNewRomanPSMT" w:eastAsia="TimesNewRomanPSMT" w:hAnsi="TimesNewRomanPSMT" w:cs="TimesNewRomanPSMT"/>
          <w:sz w:val="20"/>
          <w:szCs w:val="20"/>
        </w:rPr>
        <w:t>.</w:t>
      </w:r>
    </w:p>
    <w:p w14:paraId="3BFFBC79" w14:textId="77777777" w:rsidR="00CC5A39" w:rsidRPr="0034565A" w:rsidRDefault="00CC5A39">
      <w:pPr>
        <w:autoSpaceDE w:val="0"/>
        <w:rPr>
          <w:rFonts w:ascii="TimesNewRomanPSMT" w:eastAsia="TimesNewRomanPSMT" w:hAnsi="TimesNewRomanPSMT" w:cs="TimesNewRomanPSMT"/>
          <w:sz w:val="20"/>
          <w:szCs w:val="20"/>
        </w:rPr>
      </w:pPr>
    </w:p>
    <w:p w14:paraId="5CEE37FC" w14:textId="77777777" w:rsidR="00CC5A39" w:rsidRPr="0034565A" w:rsidRDefault="00B20140">
      <w:pPr>
        <w:autoSpaceDE w:val="0"/>
        <w:rPr>
          <w:rFonts w:ascii="TimesNewRomanPSMT" w:eastAsia="TimesNewRomanPSMT" w:hAnsi="TimesNewRomanPSMT" w:cs="TimesNewRomanPSMT"/>
          <w:sz w:val="20"/>
          <w:szCs w:val="20"/>
        </w:rPr>
      </w:pPr>
      <w:r w:rsidRPr="0034565A">
        <w:rPr>
          <w:rFonts w:ascii="TimesNewRomanPSMT" w:eastAsia="TimesNewRomanPSMT" w:hAnsi="TimesNewRomanPSMT" w:cs="TimesNewRomanPSMT"/>
          <w:sz w:val="20"/>
          <w:szCs w:val="20"/>
        </w:rPr>
        <w:t>uživatel družstevního bytu č.: .........................velikosti: .................................................................</w:t>
      </w:r>
      <w:r w:rsidR="00CC5A39" w:rsidRPr="0034565A">
        <w:rPr>
          <w:rFonts w:ascii="TimesNewRomanPSMT" w:eastAsia="TimesNewRomanPSMT" w:hAnsi="TimesNewRomanPSMT" w:cs="TimesNewRomanPSMT"/>
          <w:sz w:val="20"/>
          <w:szCs w:val="20"/>
        </w:rPr>
        <w:t>..............</w:t>
      </w:r>
      <w:r w:rsidRPr="0034565A">
        <w:rPr>
          <w:rFonts w:ascii="TimesNewRomanPSMT" w:eastAsia="TimesNewRomanPSMT" w:hAnsi="TimesNewRomanPSMT" w:cs="TimesNewRomanPSMT"/>
          <w:sz w:val="20"/>
          <w:szCs w:val="20"/>
        </w:rPr>
        <w:t>........</w:t>
      </w:r>
    </w:p>
    <w:p w14:paraId="39E6AA12" w14:textId="77777777" w:rsidR="00CC5A39" w:rsidRPr="0034565A" w:rsidRDefault="00CC5A39">
      <w:pPr>
        <w:autoSpaceDE w:val="0"/>
        <w:rPr>
          <w:rFonts w:ascii="TimesNewRomanPSMT" w:eastAsia="TimesNewRomanPSMT" w:hAnsi="TimesNewRomanPSMT" w:cs="TimesNewRomanPSMT"/>
          <w:sz w:val="20"/>
          <w:szCs w:val="20"/>
        </w:rPr>
      </w:pPr>
    </w:p>
    <w:p w14:paraId="6117411D" w14:textId="77777777" w:rsidR="00B20140" w:rsidRPr="0034565A" w:rsidRDefault="00B20140">
      <w:pPr>
        <w:autoSpaceDE w:val="0"/>
        <w:rPr>
          <w:rFonts w:ascii="TimesNewRomanPSMT" w:eastAsia="TimesNewRomanPSMT" w:hAnsi="TimesNewRomanPSMT" w:cs="TimesNewRomanPSMT"/>
          <w:sz w:val="20"/>
          <w:szCs w:val="20"/>
        </w:rPr>
      </w:pPr>
      <w:r w:rsidRPr="0034565A">
        <w:rPr>
          <w:rFonts w:ascii="TimesNewRomanPSMT" w:eastAsia="TimesNewRomanPSMT" w:hAnsi="TimesNewRomanPSMT" w:cs="TimesNewRomanPSMT"/>
          <w:sz w:val="20"/>
          <w:szCs w:val="20"/>
        </w:rPr>
        <w:t>adresa: ................................................................................................................................................</w:t>
      </w:r>
      <w:r w:rsidR="00CC5A39" w:rsidRPr="0034565A">
        <w:rPr>
          <w:rFonts w:ascii="TimesNewRomanPSMT" w:eastAsia="TimesNewRomanPSMT" w:hAnsi="TimesNewRomanPSMT" w:cs="TimesNewRomanPSMT"/>
          <w:sz w:val="20"/>
          <w:szCs w:val="20"/>
        </w:rPr>
        <w:t>..............</w:t>
      </w:r>
      <w:r w:rsidRPr="0034565A">
        <w:rPr>
          <w:rFonts w:ascii="TimesNewRomanPSMT" w:eastAsia="TimesNewRomanPSMT" w:hAnsi="TimesNewRomanPSMT" w:cs="TimesNewRomanPSMT"/>
          <w:sz w:val="20"/>
          <w:szCs w:val="20"/>
        </w:rPr>
        <w:t>...........</w:t>
      </w:r>
    </w:p>
    <w:p w14:paraId="5429E7CD" w14:textId="77777777" w:rsidR="008A2077" w:rsidRPr="0034565A" w:rsidRDefault="008A2077">
      <w:pPr>
        <w:autoSpaceDE w:val="0"/>
        <w:rPr>
          <w:rFonts w:ascii="TimesNewRomanPSMT" w:eastAsia="TimesNewRomanPSMT" w:hAnsi="TimesNewRomanPSMT" w:cs="TimesNewRomanPSMT"/>
          <w:sz w:val="20"/>
          <w:szCs w:val="20"/>
        </w:rPr>
      </w:pPr>
    </w:p>
    <w:p w14:paraId="66AE7D62" w14:textId="77777777" w:rsidR="008A2077" w:rsidRPr="0034565A" w:rsidRDefault="008A2077" w:rsidP="0034565A">
      <w:pPr>
        <w:autoSpaceDE w:val="0"/>
        <w:jc w:val="both"/>
        <w:rPr>
          <w:rFonts w:ascii="TimesNewRomanPSMT" w:eastAsia="TimesNewRomanPSMT" w:hAnsi="TimesNewRomanPSMT" w:cs="TimesNewRomanPSMT"/>
          <w:sz w:val="20"/>
          <w:szCs w:val="20"/>
        </w:rPr>
      </w:pPr>
      <w:r w:rsidRPr="0034565A">
        <w:rPr>
          <w:rFonts w:ascii="TimesNewRomanPSMT" w:eastAsia="TimesNewRomanPSMT" w:hAnsi="TimesNewRomanPSMT" w:cs="TimesNewRomanPSMT"/>
          <w:sz w:val="20"/>
          <w:szCs w:val="20"/>
        </w:rPr>
        <w:t>tímto žádá Stavební bytové družstvo Pelhřimov o udělení výjimky ze zákazu podnájmu shora uvedeného družstevního bytu</w:t>
      </w:r>
      <w:r w:rsidR="0034565A" w:rsidRPr="0034565A">
        <w:rPr>
          <w:rFonts w:ascii="TimesNewRomanPSMT" w:eastAsia="TimesNewRomanPSMT" w:hAnsi="TimesNewRomanPSMT" w:cs="TimesNewRomanPSMT"/>
          <w:sz w:val="20"/>
          <w:szCs w:val="20"/>
        </w:rPr>
        <w:t xml:space="preserve"> pro uzavření podnájemní smlouvy s podnájemcem</w:t>
      </w:r>
    </w:p>
    <w:p w14:paraId="4F0D179B" w14:textId="77777777" w:rsidR="008A2077" w:rsidRPr="0034565A" w:rsidRDefault="008A2077">
      <w:pPr>
        <w:autoSpaceDE w:val="0"/>
        <w:rPr>
          <w:rFonts w:ascii="TimesNewRomanPSMT" w:eastAsia="TimesNewRomanPSMT" w:hAnsi="TimesNewRomanPSMT" w:cs="TimesNewRomanPSMT"/>
          <w:sz w:val="20"/>
          <w:szCs w:val="20"/>
        </w:rPr>
      </w:pPr>
    </w:p>
    <w:p w14:paraId="444F6A94" w14:textId="77777777" w:rsidR="00B20140" w:rsidRPr="0034565A" w:rsidRDefault="00B20140">
      <w:pPr>
        <w:autoSpaceDE w:val="0"/>
        <w:rPr>
          <w:rFonts w:ascii="TimesNewRomanPSMT" w:eastAsia="TimesNewRomanPSMT" w:hAnsi="TimesNewRomanPSMT" w:cs="TimesNewRomanPSMT"/>
          <w:sz w:val="20"/>
          <w:szCs w:val="20"/>
        </w:rPr>
      </w:pPr>
      <w:r w:rsidRPr="0034565A">
        <w:rPr>
          <w:rFonts w:ascii="TimesNewRomanPSMT" w:eastAsia="TimesNewRomanPSMT" w:hAnsi="TimesNewRomanPSMT" w:cs="TimesNewRomanPSMT"/>
          <w:sz w:val="20"/>
          <w:szCs w:val="20"/>
        </w:rPr>
        <w:t>p. .........................</w:t>
      </w:r>
      <w:r w:rsidR="004133DD" w:rsidRPr="0034565A">
        <w:rPr>
          <w:rFonts w:ascii="TimesNewRomanPSMT" w:eastAsia="TimesNewRomanPSMT" w:hAnsi="TimesNewRomanPSMT" w:cs="TimesNewRomanPSMT"/>
          <w:sz w:val="20"/>
          <w:szCs w:val="20"/>
        </w:rPr>
        <w:t>..........................</w:t>
      </w:r>
      <w:r w:rsidRPr="0034565A">
        <w:rPr>
          <w:rFonts w:ascii="TimesNewRomanPSMT" w:eastAsia="TimesNewRomanPSMT" w:hAnsi="TimesNewRomanPSMT" w:cs="TimesNewRomanPSMT"/>
          <w:sz w:val="20"/>
          <w:szCs w:val="20"/>
        </w:rPr>
        <w:t>..</w:t>
      </w:r>
      <w:r w:rsidR="00CC5A39" w:rsidRPr="0034565A">
        <w:rPr>
          <w:rFonts w:ascii="TimesNewRomanPSMT" w:eastAsia="TimesNewRomanPSMT" w:hAnsi="TimesNewRomanPSMT" w:cs="TimesNewRomanPSMT"/>
          <w:sz w:val="20"/>
          <w:szCs w:val="20"/>
        </w:rPr>
        <w:t>...............</w:t>
      </w:r>
      <w:r w:rsidRPr="0034565A">
        <w:rPr>
          <w:rFonts w:ascii="TimesNewRomanPSMT" w:eastAsia="TimesNewRomanPSMT" w:hAnsi="TimesNewRomanPSMT" w:cs="TimesNewRomanPSMT"/>
          <w:sz w:val="20"/>
          <w:szCs w:val="20"/>
        </w:rPr>
        <w:t>..................................</w:t>
      </w:r>
      <w:proofErr w:type="gramStart"/>
      <w:r w:rsidR="004133DD" w:rsidRPr="0034565A">
        <w:rPr>
          <w:rFonts w:ascii="TimesNewRomanPSMT" w:eastAsia="TimesNewRomanPSMT" w:hAnsi="TimesNewRomanPSMT" w:cs="TimesNewRomanPSMT"/>
          <w:sz w:val="20"/>
          <w:szCs w:val="20"/>
        </w:rPr>
        <w:t>nar.</w:t>
      </w:r>
      <w:r w:rsidR="00CC5A39" w:rsidRPr="0034565A">
        <w:rPr>
          <w:rFonts w:ascii="TimesNewRomanPSMT" w:eastAsia="TimesNewRomanPSMT" w:hAnsi="TimesNewRomanPSMT" w:cs="TimesNewRomanPSMT"/>
          <w:sz w:val="20"/>
          <w:szCs w:val="20"/>
        </w:rPr>
        <w:t>:</w:t>
      </w:r>
      <w:r w:rsidRPr="0034565A">
        <w:rPr>
          <w:rFonts w:ascii="TimesNewRomanPSMT" w:eastAsia="TimesNewRomanPSMT" w:hAnsi="TimesNewRomanPSMT" w:cs="TimesNewRomanPSMT"/>
          <w:sz w:val="20"/>
          <w:szCs w:val="20"/>
        </w:rPr>
        <w:t>.............................</w:t>
      </w:r>
      <w:r w:rsidR="0034565A" w:rsidRPr="0034565A">
        <w:rPr>
          <w:rFonts w:ascii="TimesNewRomanPSMT" w:eastAsia="TimesNewRomanPSMT" w:hAnsi="TimesNewRomanPSMT" w:cs="TimesNewRomanPSMT"/>
          <w:sz w:val="20"/>
          <w:szCs w:val="20"/>
        </w:rPr>
        <w:t>...........................</w:t>
      </w:r>
      <w:r w:rsidRPr="0034565A">
        <w:rPr>
          <w:rFonts w:ascii="TimesNewRomanPSMT" w:eastAsia="TimesNewRomanPSMT" w:hAnsi="TimesNewRomanPSMT" w:cs="TimesNewRomanPSMT"/>
          <w:sz w:val="20"/>
          <w:szCs w:val="20"/>
        </w:rPr>
        <w:t>............</w:t>
      </w:r>
      <w:proofErr w:type="gramEnd"/>
    </w:p>
    <w:p w14:paraId="35B87E5E" w14:textId="77777777" w:rsidR="00CC5A39" w:rsidRPr="0034565A" w:rsidRDefault="00CC5A39">
      <w:pPr>
        <w:autoSpaceDE w:val="0"/>
        <w:rPr>
          <w:rFonts w:ascii="TimesNewRomanPSMT" w:eastAsia="TimesNewRomanPSMT" w:hAnsi="TimesNewRomanPSMT" w:cs="TimesNewRomanPSMT"/>
          <w:sz w:val="20"/>
          <w:szCs w:val="20"/>
        </w:rPr>
      </w:pPr>
    </w:p>
    <w:p w14:paraId="01D4A462" w14:textId="77777777" w:rsidR="00B20140" w:rsidRPr="0034565A" w:rsidRDefault="00B20140">
      <w:pPr>
        <w:autoSpaceDE w:val="0"/>
        <w:rPr>
          <w:rFonts w:ascii="TimesNewRomanPSMT" w:eastAsia="TimesNewRomanPSMT" w:hAnsi="TimesNewRomanPSMT" w:cs="TimesNewRomanPSMT"/>
          <w:sz w:val="20"/>
          <w:szCs w:val="20"/>
        </w:rPr>
      </w:pPr>
      <w:r w:rsidRPr="0034565A">
        <w:rPr>
          <w:rFonts w:ascii="TimesNewRomanPSMT" w:eastAsia="TimesNewRomanPSMT" w:hAnsi="TimesNewRomanPSMT" w:cs="TimesNewRomanPSMT"/>
          <w:sz w:val="20"/>
          <w:szCs w:val="20"/>
        </w:rPr>
        <w:t>bytem ..................................................................................</w:t>
      </w:r>
      <w:r w:rsidR="00CC5A39" w:rsidRPr="0034565A">
        <w:rPr>
          <w:rFonts w:ascii="TimesNewRomanPSMT" w:eastAsia="TimesNewRomanPSMT" w:hAnsi="TimesNewRomanPSMT" w:cs="TimesNewRomanPSMT"/>
          <w:sz w:val="20"/>
          <w:szCs w:val="20"/>
        </w:rPr>
        <w:t>..............</w:t>
      </w:r>
      <w:r w:rsidRPr="0034565A">
        <w:rPr>
          <w:rFonts w:ascii="TimesNewRomanPSMT" w:eastAsia="TimesNewRomanPSMT" w:hAnsi="TimesNewRomanPSMT" w:cs="TimesNewRomanPSMT"/>
          <w:sz w:val="20"/>
          <w:szCs w:val="20"/>
        </w:rPr>
        <w:t>..........................................................................</w:t>
      </w:r>
    </w:p>
    <w:p w14:paraId="55B2FAF9" w14:textId="77777777" w:rsidR="00CC5A39" w:rsidRPr="0034565A" w:rsidRDefault="00CC5A39">
      <w:pPr>
        <w:autoSpaceDE w:val="0"/>
        <w:rPr>
          <w:rFonts w:ascii="TimesNewRomanPSMT" w:eastAsia="TimesNewRomanPSMT" w:hAnsi="TimesNewRomanPSMT" w:cs="TimesNewRomanPSMT"/>
          <w:sz w:val="20"/>
          <w:szCs w:val="20"/>
        </w:rPr>
      </w:pPr>
    </w:p>
    <w:p w14:paraId="4E530537" w14:textId="77777777" w:rsidR="00CC5A39" w:rsidRPr="0034565A" w:rsidRDefault="00CC5A39">
      <w:pPr>
        <w:autoSpaceDE w:val="0"/>
        <w:rPr>
          <w:rFonts w:ascii="TimesNewRomanPSMT" w:eastAsia="TimesNewRomanPSMT" w:hAnsi="TimesNewRomanPSMT" w:cs="TimesNewRomanPSMT"/>
          <w:sz w:val="20"/>
          <w:szCs w:val="20"/>
        </w:rPr>
      </w:pPr>
      <w:r w:rsidRPr="0034565A">
        <w:rPr>
          <w:rFonts w:ascii="TimesNewRomanPSMT" w:eastAsia="TimesNewRomanPSMT" w:hAnsi="TimesNewRomanPSMT" w:cs="TimesNewRomanPSMT"/>
          <w:sz w:val="20"/>
          <w:szCs w:val="20"/>
        </w:rPr>
        <w:t>spolu s podnájemcem bude v bytě bydlet:………………………….………………nar.:…………………….…….</w:t>
      </w:r>
    </w:p>
    <w:p w14:paraId="61FBE8E5" w14:textId="77777777" w:rsidR="00CC5A39" w:rsidRPr="0034565A" w:rsidRDefault="00CC5A39">
      <w:pPr>
        <w:autoSpaceDE w:val="0"/>
        <w:rPr>
          <w:rFonts w:ascii="TimesNewRomanPSMT" w:eastAsia="TimesNewRomanPSMT" w:hAnsi="TimesNewRomanPSMT" w:cs="TimesNewRomanPSMT"/>
          <w:sz w:val="20"/>
          <w:szCs w:val="20"/>
        </w:rPr>
      </w:pPr>
    </w:p>
    <w:p w14:paraId="182271D6" w14:textId="77777777" w:rsidR="00CC5A39" w:rsidRPr="0034565A" w:rsidRDefault="00CC5A39">
      <w:pPr>
        <w:autoSpaceDE w:val="0"/>
        <w:rPr>
          <w:rFonts w:ascii="TimesNewRomanPSMT" w:eastAsia="TimesNewRomanPSMT" w:hAnsi="TimesNewRomanPSMT" w:cs="TimesNewRomanPSMT"/>
          <w:sz w:val="20"/>
          <w:szCs w:val="20"/>
        </w:rPr>
      </w:pPr>
      <w:r w:rsidRPr="0034565A">
        <w:rPr>
          <w:rFonts w:ascii="TimesNewRomanPSMT" w:eastAsia="TimesNewRomanPSMT" w:hAnsi="TimesNewRomanPSMT" w:cs="TimesNewRomanPSMT"/>
          <w:sz w:val="20"/>
          <w:szCs w:val="20"/>
        </w:rPr>
        <w:t>………………………………………………………………………………………</w:t>
      </w:r>
      <w:proofErr w:type="spellStart"/>
      <w:r w:rsidRPr="0034565A">
        <w:rPr>
          <w:rFonts w:ascii="TimesNewRomanPSMT" w:eastAsia="TimesNewRomanPSMT" w:hAnsi="TimesNewRomanPSMT" w:cs="TimesNewRomanPSMT"/>
          <w:sz w:val="20"/>
          <w:szCs w:val="20"/>
        </w:rPr>
        <w:t>nar</w:t>
      </w:r>
      <w:proofErr w:type="spellEnd"/>
      <w:proofErr w:type="gramStart"/>
      <w:r w:rsidRPr="0034565A">
        <w:rPr>
          <w:rFonts w:ascii="TimesNewRomanPSMT" w:eastAsia="TimesNewRomanPSMT" w:hAnsi="TimesNewRomanPSMT" w:cs="TimesNewRomanPSMT"/>
          <w:sz w:val="20"/>
          <w:szCs w:val="20"/>
        </w:rPr>
        <w:t>:.…</w:t>
      </w:r>
      <w:proofErr w:type="gramEnd"/>
      <w:r w:rsidRPr="0034565A">
        <w:rPr>
          <w:rFonts w:ascii="TimesNewRomanPSMT" w:eastAsia="TimesNewRomanPSMT" w:hAnsi="TimesNewRomanPSMT" w:cs="TimesNewRomanPSMT"/>
          <w:sz w:val="20"/>
          <w:szCs w:val="20"/>
        </w:rPr>
        <w:t>………...……………..</w:t>
      </w:r>
    </w:p>
    <w:p w14:paraId="7C75CDA5" w14:textId="77777777" w:rsidR="00B20140" w:rsidRPr="0034565A" w:rsidRDefault="00B20140">
      <w:pPr>
        <w:autoSpaceDE w:val="0"/>
        <w:rPr>
          <w:rFonts w:ascii="TimesNewRomanPSMT" w:eastAsia="TimesNewRomanPSMT" w:hAnsi="TimesNewRomanPSMT" w:cs="TimesNewRomanPSMT"/>
          <w:sz w:val="20"/>
          <w:szCs w:val="20"/>
        </w:rPr>
      </w:pPr>
    </w:p>
    <w:p w14:paraId="4E5F27E7" w14:textId="77777777" w:rsidR="00B20140" w:rsidRPr="0034565A" w:rsidRDefault="00B20140">
      <w:pPr>
        <w:autoSpaceDE w:val="0"/>
        <w:rPr>
          <w:rFonts w:ascii="TimesNewRomanPSMT" w:eastAsia="TimesNewRomanPSMT" w:hAnsi="TimesNewRomanPSMT" w:cs="TimesNewRomanPSMT"/>
          <w:sz w:val="20"/>
          <w:szCs w:val="20"/>
        </w:rPr>
      </w:pPr>
      <w:r w:rsidRPr="0034565A">
        <w:rPr>
          <w:rFonts w:ascii="TimesNewRomanPSMT" w:eastAsia="TimesNewRomanPSMT" w:hAnsi="TimesNewRomanPSMT" w:cs="TimesNewRomanPSMT"/>
          <w:sz w:val="20"/>
          <w:szCs w:val="20"/>
        </w:rPr>
        <w:t xml:space="preserve">Smlouva se uzavírá na dobu neurčitou – </w:t>
      </w:r>
      <w:proofErr w:type="gramStart"/>
      <w:r w:rsidRPr="0034565A">
        <w:rPr>
          <w:rFonts w:ascii="TimesNewRomanPSMT" w:eastAsia="TimesNewRomanPSMT" w:hAnsi="TimesNewRomanPSMT" w:cs="TimesNewRomanPSMT"/>
          <w:sz w:val="20"/>
          <w:szCs w:val="20"/>
        </w:rPr>
        <w:t>určitou....</w:t>
      </w:r>
      <w:proofErr w:type="gramEnd"/>
      <w:r w:rsidRPr="0034565A">
        <w:rPr>
          <w:rFonts w:ascii="TimesNewRomanPSMT" w:eastAsia="TimesNewRomanPSMT" w:hAnsi="TimesNewRomanPSMT" w:cs="TimesNewRomanPSMT"/>
          <w:sz w:val="20"/>
          <w:szCs w:val="20"/>
        </w:rPr>
        <w:t>.</w:t>
      </w:r>
      <w:r w:rsidR="004133DD" w:rsidRPr="0034565A">
        <w:rPr>
          <w:rFonts w:ascii="TimesNewRomanPSMT" w:eastAsia="TimesNewRomanPSMT" w:hAnsi="TimesNewRomanPSMT" w:cs="TimesNewRomanPSMT"/>
          <w:sz w:val="20"/>
          <w:szCs w:val="20"/>
        </w:rPr>
        <w:t>od</w:t>
      </w:r>
      <w:r w:rsidRPr="0034565A">
        <w:rPr>
          <w:rFonts w:ascii="TimesNewRomanPSMT" w:eastAsia="TimesNewRomanPSMT" w:hAnsi="TimesNewRomanPSMT" w:cs="TimesNewRomanPSMT"/>
          <w:sz w:val="20"/>
          <w:szCs w:val="20"/>
        </w:rPr>
        <w:t>.....................</w:t>
      </w:r>
      <w:r w:rsidR="00CC5A39" w:rsidRPr="0034565A">
        <w:rPr>
          <w:rFonts w:ascii="TimesNewRomanPSMT" w:eastAsia="TimesNewRomanPSMT" w:hAnsi="TimesNewRomanPSMT" w:cs="TimesNewRomanPSMT"/>
          <w:sz w:val="20"/>
          <w:szCs w:val="20"/>
        </w:rPr>
        <w:t>.....</w:t>
      </w:r>
      <w:r w:rsidRPr="0034565A">
        <w:rPr>
          <w:rFonts w:ascii="TimesNewRomanPSMT" w:eastAsia="TimesNewRomanPSMT" w:hAnsi="TimesNewRomanPSMT" w:cs="TimesNewRomanPSMT"/>
          <w:sz w:val="20"/>
          <w:szCs w:val="20"/>
        </w:rPr>
        <w:t>.....................</w:t>
      </w:r>
      <w:r w:rsidR="00CC5A39" w:rsidRPr="0034565A">
        <w:rPr>
          <w:rFonts w:ascii="TimesNewRomanPSMT" w:eastAsia="TimesNewRomanPSMT" w:hAnsi="TimesNewRomanPSMT" w:cs="TimesNewRomanPSMT"/>
          <w:sz w:val="20"/>
          <w:szCs w:val="20"/>
        </w:rPr>
        <w:t>........</w:t>
      </w:r>
      <w:r w:rsidRPr="0034565A">
        <w:rPr>
          <w:rFonts w:ascii="TimesNewRomanPSMT" w:eastAsia="TimesNewRomanPSMT" w:hAnsi="TimesNewRomanPSMT" w:cs="TimesNewRomanPSMT"/>
          <w:sz w:val="20"/>
          <w:szCs w:val="20"/>
        </w:rPr>
        <w:t>........................................</w:t>
      </w:r>
    </w:p>
    <w:p w14:paraId="338AB797" w14:textId="77777777" w:rsidR="00883B02" w:rsidRDefault="00883B02">
      <w:pPr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z w:val="20"/>
          <w:szCs w:val="20"/>
        </w:rPr>
      </w:pPr>
    </w:p>
    <w:p w14:paraId="6BB1DA32" w14:textId="77777777" w:rsidR="00302624" w:rsidRDefault="00302624">
      <w:pPr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z w:val="20"/>
          <w:szCs w:val="20"/>
        </w:rPr>
      </w:pPr>
      <w:r>
        <w:rPr>
          <w:rFonts w:ascii="TimesNewRomanPSMT" w:eastAsia="TimesNewRomanPSMT" w:hAnsi="TimesNewRomanPSMT" w:cs="TimesNewRomanPSMT"/>
          <w:sz w:val="20"/>
          <w:szCs w:val="20"/>
        </w:rPr>
        <w:t xml:space="preserve">Nájemce bere na vědomí, že nevyjádří – </w:t>
      </w:r>
      <w:proofErr w:type="spellStart"/>
      <w:r>
        <w:rPr>
          <w:rFonts w:ascii="TimesNewRomanPSMT" w:eastAsia="TimesNewRomanPSMT" w:hAnsi="TimesNewRomanPSMT" w:cs="TimesNewRomanPSMT"/>
          <w:sz w:val="20"/>
          <w:szCs w:val="20"/>
        </w:rPr>
        <w:t>li</w:t>
      </w:r>
      <w:proofErr w:type="spellEnd"/>
      <w:r>
        <w:rPr>
          <w:rFonts w:ascii="TimesNewRomanPSMT" w:eastAsia="TimesNewRomanPSMT" w:hAnsi="TimesNewRomanPSMT" w:cs="TimesNewRomanPSMT"/>
          <w:sz w:val="20"/>
          <w:szCs w:val="20"/>
        </w:rPr>
        <w:t xml:space="preserve"> se Stavební bytové družstvo Pelhřimov k této žádosti ve lhůtě 3 měsíců ode dne jejího podání, platí, že se výjimka neuděluje.</w:t>
      </w:r>
    </w:p>
    <w:p w14:paraId="210C8ECD" w14:textId="77777777" w:rsidR="00B20140" w:rsidRDefault="00B20140">
      <w:pPr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z w:val="20"/>
          <w:szCs w:val="20"/>
        </w:rPr>
      </w:pPr>
      <w:r w:rsidRPr="0034565A">
        <w:rPr>
          <w:rFonts w:ascii="TimesNewRomanPSMT" w:eastAsia="TimesNewRomanPSMT" w:hAnsi="TimesNewRomanPSMT" w:cs="TimesNewRomanPSMT"/>
          <w:sz w:val="20"/>
          <w:szCs w:val="20"/>
        </w:rPr>
        <w:t>Nájemce bere na vědomí, že</w:t>
      </w:r>
      <w:r w:rsidR="008A2077" w:rsidRPr="0034565A">
        <w:rPr>
          <w:rFonts w:ascii="TimesNewRomanPSMT" w:eastAsia="TimesNewRomanPSMT" w:hAnsi="TimesNewRomanPSMT" w:cs="TimesNewRomanPSMT"/>
          <w:sz w:val="20"/>
          <w:szCs w:val="20"/>
        </w:rPr>
        <w:t xml:space="preserve"> i</w:t>
      </w:r>
      <w:r w:rsidRPr="0034565A">
        <w:rPr>
          <w:rFonts w:ascii="TimesNewRomanPSMT" w:eastAsia="TimesNewRomanPSMT" w:hAnsi="TimesNewRomanPSMT" w:cs="TimesNewRomanPSMT"/>
          <w:sz w:val="20"/>
          <w:szCs w:val="20"/>
        </w:rPr>
        <w:t xml:space="preserve"> </w:t>
      </w:r>
      <w:r w:rsidR="008A2077" w:rsidRPr="0034565A">
        <w:rPr>
          <w:rFonts w:ascii="TimesNewRomanPSMT" w:eastAsia="TimesNewRomanPSMT" w:hAnsi="TimesNewRomanPSMT" w:cs="TimesNewRomanPSMT"/>
          <w:sz w:val="20"/>
          <w:szCs w:val="20"/>
        </w:rPr>
        <w:t xml:space="preserve">v případě udělení výjimky </w:t>
      </w:r>
      <w:r w:rsidRPr="0034565A">
        <w:rPr>
          <w:rFonts w:ascii="TimesNewRomanPSMT" w:eastAsia="TimesNewRomanPSMT" w:hAnsi="TimesNewRomanPSMT" w:cs="TimesNewRomanPSMT"/>
          <w:sz w:val="20"/>
          <w:szCs w:val="20"/>
        </w:rPr>
        <w:t>nadále zůstává plátcem nájemného a úhrad za plnění poskytovaná s užíváním bytu pronajímateli (družstv</w:t>
      </w:r>
      <w:r w:rsidR="004133DD" w:rsidRPr="0034565A">
        <w:rPr>
          <w:rFonts w:ascii="TimesNewRomanPSMT" w:eastAsia="TimesNewRomanPSMT" w:hAnsi="TimesNewRomanPSMT" w:cs="TimesNewRomanPSMT"/>
          <w:sz w:val="20"/>
          <w:szCs w:val="20"/>
        </w:rPr>
        <w:t>u</w:t>
      </w:r>
      <w:r w:rsidRPr="0034565A">
        <w:rPr>
          <w:rFonts w:ascii="TimesNewRomanPSMT" w:eastAsia="TimesNewRomanPSMT" w:hAnsi="TimesNewRomanPSMT" w:cs="TimesNewRomanPSMT"/>
          <w:sz w:val="20"/>
          <w:szCs w:val="20"/>
        </w:rPr>
        <w:t>) a subjektem všech členských práv a povinností vůči družstvu, vyplývajících ze Stanov Stavebního bytového družstva Pelhřimov.</w:t>
      </w:r>
    </w:p>
    <w:p w14:paraId="79CF11D4" w14:textId="77777777" w:rsidR="00B20140" w:rsidRPr="0034565A" w:rsidRDefault="004133DD" w:rsidP="004133DD">
      <w:pPr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z w:val="20"/>
          <w:szCs w:val="20"/>
        </w:rPr>
      </w:pPr>
      <w:r w:rsidRPr="0034565A">
        <w:rPr>
          <w:rFonts w:ascii="TimesNewRomanPSMT" w:eastAsia="TimesNewRomanPSMT" w:hAnsi="TimesNewRomanPSMT" w:cs="TimesNewRomanPSMT"/>
          <w:sz w:val="20"/>
          <w:szCs w:val="20"/>
        </w:rPr>
        <w:t xml:space="preserve">Nájemce odpovídá </w:t>
      </w:r>
      <w:r w:rsidR="00302624">
        <w:rPr>
          <w:rFonts w:ascii="TimesNewRomanPSMT" w:eastAsia="TimesNewRomanPSMT" w:hAnsi="TimesNewRomanPSMT" w:cs="TimesNewRomanPSMT"/>
          <w:sz w:val="20"/>
          <w:szCs w:val="20"/>
        </w:rPr>
        <w:t xml:space="preserve">Stavebnímu bytovému </w:t>
      </w:r>
      <w:r w:rsidRPr="0034565A">
        <w:rPr>
          <w:rFonts w:ascii="TimesNewRomanPSMT" w:eastAsia="TimesNewRomanPSMT" w:hAnsi="TimesNewRomanPSMT" w:cs="TimesNewRomanPSMT"/>
          <w:sz w:val="20"/>
          <w:szCs w:val="20"/>
        </w:rPr>
        <w:t xml:space="preserve">družstvu </w:t>
      </w:r>
      <w:r w:rsidR="00302624">
        <w:rPr>
          <w:rFonts w:ascii="TimesNewRomanPSMT" w:eastAsia="TimesNewRomanPSMT" w:hAnsi="TimesNewRomanPSMT" w:cs="TimesNewRomanPSMT"/>
          <w:sz w:val="20"/>
          <w:szCs w:val="20"/>
        </w:rPr>
        <w:t xml:space="preserve">v Pelhřimově </w:t>
      </w:r>
      <w:r w:rsidRPr="0034565A">
        <w:rPr>
          <w:rFonts w:ascii="TimesNewRomanPSMT" w:eastAsia="TimesNewRomanPSMT" w:hAnsi="TimesNewRomanPSMT" w:cs="TimesNewRomanPSMT"/>
          <w:sz w:val="20"/>
          <w:szCs w:val="20"/>
        </w:rPr>
        <w:t>za jednání podnájemce.</w:t>
      </w:r>
    </w:p>
    <w:p w14:paraId="17EBFD89" w14:textId="77777777" w:rsidR="004133DD" w:rsidRDefault="00B20140">
      <w:pPr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z w:val="20"/>
          <w:szCs w:val="20"/>
        </w:rPr>
      </w:pPr>
      <w:r w:rsidRPr="0034565A">
        <w:rPr>
          <w:rFonts w:ascii="TimesNewRomanPSMT" w:eastAsia="TimesNewRomanPSMT" w:hAnsi="TimesNewRomanPSMT" w:cs="TimesNewRomanPSMT"/>
          <w:sz w:val="20"/>
          <w:szCs w:val="20"/>
        </w:rPr>
        <w:t xml:space="preserve">Nájemce si je vědom, že k uzavření smlouvy o podnájmu se vyžaduje </w:t>
      </w:r>
      <w:r w:rsidR="008A2077" w:rsidRPr="0034565A">
        <w:rPr>
          <w:rFonts w:ascii="TimesNewRomanPSMT" w:eastAsia="TimesNewRomanPSMT" w:hAnsi="TimesNewRomanPSMT" w:cs="TimesNewRomanPSMT"/>
          <w:sz w:val="20"/>
          <w:szCs w:val="20"/>
        </w:rPr>
        <w:t>udělení písemné výjimky ze zákazu podnájmu družstevního bytu</w:t>
      </w:r>
      <w:r w:rsidRPr="0034565A">
        <w:rPr>
          <w:rFonts w:ascii="TimesNewRomanPSMT" w:eastAsia="TimesNewRomanPSMT" w:hAnsi="TimesNewRomanPSMT" w:cs="TimesNewRomanPSMT"/>
          <w:sz w:val="20"/>
          <w:szCs w:val="20"/>
        </w:rPr>
        <w:t xml:space="preserve"> </w:t>
      </w:r>
      <w:r w:rsidR="008A2077" w:rsidRPr="0034565A">
        <w:rPr>
          <w:rFonts w:ascii="TimesNewRomanPSMT" w:eastAsia="TimesNewRomanPSMT" w:hAnsi="TimesNewRomanPSMT" w:cs="TimesNewRomanPSMT"/>
          <w:sz w:val="20"/>
          <w:szCs w:val="20"/>
        </w:rPr>
        <w:t>ze strany Stavebního bytového družstva Pelhřimov</w:t>
      </w:r>
      <w:r w:rsidRPr="0034565A">
        <w:rPr>
          <w:rFonts w:ascii="TimesNewRomanPSMT" w:eastAsia="TimesNewRomanPSMT" w:hAnsi="TimesNewRomanPSMT" w:cs="TimesNewRomanPSMT"/>
          <w:sz w:val="20"/>
          <w:szCs w:val="20"/>
        </w:rPr>
        <w:t xml:space="preserve">. Bez </w:t>
      </w:r>
      <w:r w:rsidR="00302624">
        <w:rPr>
          <w:rFonts w:ascii="TimesNewRomanPSMT" w:eastAsia="TimesNewRomanPSMT" w:hAnsi="TimesNewRomanPSMT" w:cs="TimesNewRomanPSMT"/>
          <w:sz w:val="20"/>
          <w:szCs w:val="20"/>
        </w:rPr>
        <w:t>této výjimky</w:t>
      </w:r>
      <w:r w:rsidR="004133DD" w:rsidRPr="0034565A">
        <w:rPr>
          <w:rFonts w:ascii="TimesNewRomanPSMT" w:eastAsia="TimesNewRomanPSMT" w:hAnsi="TimesNewRomanPSMT" w:cs="TimesNewRomanPSMT"/>
          <w:sz w:val="20"/>
          <w:szCs w:val="20"/>
        </w:rPr>
        <w:t xml:space="preserve"> </w:t>
      </w:r>
      <w:r w:rsidRPr="0034565A">
        <w:rPr>
          <w:rFonts w:ascii="TimesNewRomanPSMT" w:eastAsia="TimesNewRomanPSMT" w:hAnsi="TimesNewRomanPSMT" w:cs="TimesNewRomanPSMT"/>
          <w:sz w:val="20"/>
          <w:szCs w:val="20"/>
        </w:rPr>
        <w:t xml:space="preserve">nemůže být byt předán do podnájmu. </w:t>
      </w:r>
    </w:p>
    <w:p w14:paraId="536A2CA3" w14:textId="77777777" w:rsidR="00883B02" w:rsidRPr="00246C93" w:rsidRDefault="00883B02" w:rsidP="00883B02">
      <w:pPr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z w:val="20"/>
          <w:szCs w:val="20"/>
        </w:rPr>
      </w:pPr>
      <w:r w:rsidRPr="00246C93">
        <w:rPr>
          <w:rFonts w:ascii="TimesNewRomanPSMT" w:eastAsia="TimesNewRomanPSMT" w:hAnsi="TimesNewRomanPSMT" w:cs="TimesNewRomanPSMT"/>
          <w:sz w:val="20"/>
          <w:szCs w:val="20"/>
        </w:rPr>
        <w:t>Nájemce bere na vědomí, že Stavební bytové družstvo Pelhřimov má právo udělení této výjimky odvolat, a to zejména v případě, že podnájemce bude narušovat zásady pro řádné soužití v domě, nebo nájemce nebude řádně plnit své členské povinnosti.</w:t>
      </w:r>
    </w:p>
    <w:p w14:paraId="2B3F4813" w14:textId="77777777" w:rsidR="00B20140" w:rsidRPr="0034565A" w:rsidRDefault="008A2077" w:rsidP="00CC5A39">
      <w:pPr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z w:val="20"/>
          <w:szCs w:val="20"/>
        </w:rPr>
      </w:pPr>
      <w:r w:rsidRPr="0034565A">
        <w:rPr>
          <w:rFonts w:ascii="TimesNewRomanPSMT" w:eastAsia="TimesNewRomanPSMT" w:hAnsi="TimesNewRomanPSMT" w:cs="TimesNewRomanPSMT"/>
          <w:sz w:val="20"/>
          <w:szCs w:val="20"/>
        </w:rPr>
        <w:t>P</w:t>
      </w:r>
      <w:r w:rsidR="00B20140" w:rsidRPr="0034565A">
        <w:rPr>
          <w:rFonts w:ascii="TimesNewRomanPSMT" w:eastAsia="TimesNewRomanPSMT" w:hAnsi="TimesNewRomanPSMT" w:cs="TimesNewRomanPSMT"/>
          <w:sz w:val="20"/>
          <w:szCs w:val="20"/>
        </w:rPr>
        <w:t xml:space="preserve">odnájem může skončit za a) dohodou, b) výpovědí, c) uplynutím sjednané doby. Může skončit také tím, jestliže </w:t>
      </w:r>
      <w:r w:rsidR="00B20140" w:rsidRPr="00883B02">
        <w:rPr>
          <w:rFonts w:eastAsia="TimesNewRomanPS-BoldMT" w:cs="TimesNewRomanPS-BoldMT"/>
          <w:bCs/>
          <w:sz w:val="20"/>
          <w:szCs w:val="20"/>
        </w:rPr>
        <w:t>zanikne</w:t>
      </w:r>
      <w:r w:rsidR="00B20140" w:rsidRPr="0034565A">
        <w:rPr>
          <w:rFonts w:ascii="TimesNewRomanPS-BoldMT" w:eastAsia="TimesNewRomanPS-BoldMT" w:hAnsi="TimesNewRomanPS-BoldMT" w:cs="TimesNewRomanPS-BoldMT"/>
          <w:b/>
          <w:bCs/>
          <w:sz w:val="20"/>
          <w:szCs w:val="20"/>
        </w:rPr>
        <w:t xml:space="preserve"> </w:t>
      </w:r>
      <w:r w:rsidR="00B20140" w:rsidRPr="0034565A">
        <w:rPr>
          <w:rFonts w:ascii="TimesNewRomanPSMT" w:eastAsia="TimesNewRomanPSMT" w:hAnsi="TimesNewRomanPSMT" w:cs="TimesNewRomanPSMT"/>
          <w:sz w:val="20"/>
          <w:szCs w:val="20"/>
        </w:rPr>
        <w:t>nájemcovo oprávnění užívat byt.</w:t>
      </w:r>
    </w:p>
    <w:p w14:paraId="35BCD918" w14:textId="77777777" w:rsidR="00B20140" w:rsidRPr="0034565A" w:rsidRDefault="00B20140">
      <w:pPr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z w:val="20"/>
          <w:szCs w:val="20"/>
        </w:rPr>
      </w:pPr>
      <w:r w:rsidRPr="0034565A">
        <w:rPr>
          <w:rFonts w:ascii="TimesNewRomanPSMT" w:eastAsia="TimesNewRomanPSMT" w:hAnsi="TimesNewRomanPSMT" w:cs="TimesNewRomanPSMT"/>
          <w:sz w:val="20"/>
          <w:szCs w:val="20"/>
        </w:rPr>
        <w:t>Výpověď daná nájemcem není vázaná na zákonné důvody, ani na přivolení soudu. Podnájemník nemá po skončení podnájmu nárok na bytovou náhradu.</w:t>
      </w:r>
    </w:p>
    <w:p w14:paraId="28E13F8B" w14:textId="77777777" w:rsidR="00B20140" w:rsidRPr="0034565A" w:rsidRDefault="00B20140">
      <w:pPr>
        <w:autoSpaceDE w:val="0"/>
        <w:rPr>
          <w:rFonts w:ascii="TimesNewRomanPSMT" w:eastAsia="TimesNewRomanPSMT" w:hAnsi="TimesNewRomanPSMT" w:cs="TimesNewRomanPSMT"/>
          <w:sz w:val="20"/>
          <w:szCs w:val="20"/>
        </w:rPr>
      </w:pPr>
      <w:r w:rsidRPr="0034565A">
        <w:rPr>
          <w:rFonts w:ascii="TimesNewRomanPSMT" w:eastAsia="TimesNewRomanPSMT" w:hAnsi="TimesNewRomanPSMT" w:cs="TimesNewRomanPSMT"/>
          <w:sz w:val="20"/>
          <w:szCs w:val="20"/>
        </w:rPr>
        <w:t xml:space="preserve">Důvod podnájmu </w:t>
      </w:r>
      <w:proofErr w:type="gramStart"/>
      <w:r w:rsidRPr="0034565A">
        <w:rPr>
          <w:rFonts w:ascii="TimesNewRomanPSMT" w:eastAsia="TimesNewRomanPSMT" w:hAnsi="TimesNewRomanPSMT" w:cs="TimesNewRomanPSMT"/>
          <w:sz w:val="20"/>
          <w:szCs w:val="20"/>
        </w:rPr>
        <w:t>bytu - nájemce</w:t>
      </w:r>
      <w:proofErr w:type="gramEnd"/>
      <w:r w:rsidRPr="0034565A">
        <w:rPr>
          <w:rFonts w:ascii="TimesNewRomanPSMT" w:eastAsia="TimesNewRomanPSMT" w:hAnsi="TimesNewRomanPSMT" w:cs="TimesNewRomanPSMT"/>
          <w:sz w:val="20"/>
          <w:szCs w:val="20"/>
        </w:rPr>
        <w:t>: ................................................................................................................</w:t>
      </w:r>
    </w:p>
    <w:p w14:paraId="644F7875" w14:textId="77777777" w:rsidR="00B20140" w:rsidRPr="0034565A" w:rsidRDefault="00B20140">
      <w:pPr>
        <w:autoSpaceDE w:val="0"/>
        <w:rPr>
          <w:rFonts w:ascii="TimesNewRomanPSMT" w:eastAsia="TimesNewRomanPSMT" w:hAnsi="TimesNewRomanPSMT" w:cs="TimesNewRomanPSMT"/>
          <w:sz w:val="20"/>
          <w:szCs w:val="20"/>
        </w:rPr>
      </w:pPr>
    </w:p>
    <w:p w14:paraId="57CD0CD9" w14:textId="77777777" w:rsidR="00B20140" w:rsidRPr="0034565A" w:rsidRDefault="00B20140">
      <w:pPr>
        <w:autoSpaceDE w:val="0"/>
        <w:rPr>
          <w:rFonts w:ascii="TimesNewRomanPSMT" w:eastAsia="TimesNewRomanPSMT" w:hAnsi="TimesNewRomanPSMT" w:cs="TimesNewRomanPSMT"/>
          <w:sz w:val="20"/>
          <w:szCs w:val="20"/>
        </w:rPr>
      </w:pPr>
      <w:r w:rsidRPr="0034565A">
        <w:rPr>
          <w:rFonts w:ascii="TimesNewRomanPSMT" w:eastAsia="TimesNewRomanPSMT" w:hAnsi="TimesNewRomanPSMT" w:cs="TimesNewRomanPSMT"/>
          <w:sz w:val="20"/>
          <w:szCs w:val="20"/>
        </w:rPr>
        <w:t>Datum: ..........................................................................................................................................................</w:t>
      </w:r>
    </w:p>
    <w:p w14:paraId="7072D3B2" w14:textId="77777777" w:rsidR="004133DD" w:rsidRPr="0034565A" w:rsidRDefault="004133DD">
      <w:pPr>
        <w:autoSpaceDE w:val="0"/>
        <w:rPr>
          <w:rFonts w:ascii="TimesNewRomanPSMT" w:eastAsia="TimesNewRomanPSMT" w:hAnsi="TimesNewRomanPSMT" w:cs="TimesNewRomanPSMT"/>
          <w:sz w:val="20"/>
          <w:szCs w:val="20"/>
        </w:rPr>
      </w:pPr>
    </w:p>
    <w:p w14:paraId="00303EF7" w14:textId="77777777" w:rsidR="00B20140" w:rsidRPr="0034565A" w:rsidRDefault="00B20140">
      <w:pPr>
        <w:autoSpaceDE w:val="0"/>
        <w:rPr>
          <w:rFonts w:ascii="TimesNewRomanPSMT" w:eastAsia="TimesNewRomanPSMT" w:hAnsi="TimesNewRomanPSMT" w:cs="TimesNewRomanPSMT"/>
          <w:sz w:val="20"/>
          <w:szCs w:val="20"/>
        </w:rPr>
      </w:pPr>
      <w:r w:rsidRPr="0034565A">
        <w:rPr>
          <w:rFonts w:ascii="TimesNewRomanPSMT" w:eastAsia="TimesNewRomanPSMT" w:hAnsi="TimesNewRomanPSMT" w:cs="TimesNewRomanPSMT"/>
          <w:sz w:val="20"/>
          <w:szCs w:val="20"/>
        </w:rPr>
        <w:t>.............................................................</w:t>
      </w:r>
      <w:r w:rsidRPr="0034565A">
        <w:rPr>
          <w:rFonts w:ascii="TimesNewRomanPSMT" w:eastAsia="TimesNewRomanPSMT" w:hAnsi="TimesNewRomanPSMT" w:cs="TimesNewRomanPSMT"/>
          <w:sz w:val="20"/>
          <w:szCs w:val="20"/>
        </w:rPr>
        <w:tab/>
      </w:r>
      <w:r w:rsidRPr="0034565A">
        <w:rPr>
          <w:rFonts w:ascii="TimesNewRomanPSMT" w:eastAsia="TimesNewRomanPSMT" w:hAnsi="TimesNewRomanPSMT" w:cs="TimesNewRomanPSMT"/>
          <w:sz w:val="20"/>
          <w:szCs w:val="20"/>
        </w:rPr>
        <w:tab/>
      </w:r>
      <w:r w:rsidRPr="0034565A">
        <w:rPr>
          <w:rFonts w:ascii="TimesNewRomanPSMT" w:eastAsia="TimesNewRomanPSMT" w:hAnsi="TimesNewRomanPSMT" w:cs="TimesNewRomanPSMT"/>
          <w:sz w:val="20"/>
          <w:szCs w:val="20"/>
        </w:rPr>
        <w:tab/>
      </w:r>
    </w:p>
    <w:p w14:paraId="55EC4167" w14:textId="77777777" w:rsidR="00B20140" w:rsidRPr="0034565A" w:rsidRDefault="00B20140" w:rsidP="0034565A">
      <w:pPr>
        <w:autoSpaceDE w:val="0"/>
        <w:rPr>
          <w:rFonts w:ascii="TimesNewRomanPSMT" w:eastAsia="TimesNewRomanPSMT" w:hAnsi="TimesNewRomanPSMT" w:cs="TimesNewRomanPSMT"/>
          <w:sz w:val="20"/>
          <w:szCs w:val="20"/>
        </w:rPr>
      </w:pPr>
      <w:r w:rsidRPr="0034565A">
        <w:rPr>
          <w:rFonts w:ascii="TimesNewRomanPSMT" w:eastAsia="TimesNewRomanPSMT" w:hAnsi="TimesNewRomanPSMT" w:cs="TimesNewRomanPSMT"/>
          <w:sz w:val="20"/>
          <w:szCs w:val="20"/>
        </w:rPr>
        <w:t xml:space="preserve">  nájemce - společní nájemci -adresa </w:t>
      </w:r>
      <w:r w:rsidRPr="0034565A">
        <w:rPr>
          <w:rFonts w:ascii="TimesNewRomanPSMT" w:eastAsia="TimesNewRomanPSMT" w:hAnsi="TimesNewRomanPSMT" w:cs="TimesNewRomanPSMT"/>
          <w:sz w:val="20"/>
          <w:szCs w:val="20"/>
        </w:rPr>
        <w:tab/>
      </w:r>
      <w:r w:rsidRPr="0034565A">
        <w:rPr>
          <w:rFonts w:ascii="TimesNewRomanPSMT" w:eastAsia="TimesNewRomanPSMT" w:hAnsi="TimesNewRomanPSMT" w:cs="TimesNewRomanPSMT"/>
          <w:sz w:val="20"/>
          <w:szCs w:val="20"/>
        </w:rPr>
        <w:tab/>
      </w:r>
      <w:r w:rsidRPr="0034565A">
        <w:rPr>
          <w:rFonts w:ascii="TimesNewRomanPSMT" w:eastAsia="TimesNewRomanPSMT" w:hAnsi="TimesNewRomanPSMT" w:cs="TimesNewRomanPSMT"/>
          <w:sz w:val="20"/>
          <w:szCs w:val="20"/>
        </w:rPr>
        <w:tab/>
        <w:t xml:space="preserve">           </w:t>
      </w:r>
    </w:p>
    <w:p w14:paraId="6395E4AF" w14:textId="77777777" w:rsidR="004133DD" w:rsidRPr="0034565A" w:rsidRDefault="004133DD">
      <w:pPr>
        <w:pBdr>
          <w:bottom w:val="single" w:sz="8" w:space="2" w:color="000000"/>
        </w:pBdr>
        <w:autoSpaceDE w:val="0"/>
        <w:rPr>
          <w:rFonts w:ascii="TimesNewRomanPSMT" w:eastAsia="TimesNewRomanPSMT" w:hAnsi="TimesNewRomanPSMT" w:cs="TimesNewRomanPSMT"/>
          <w:sz w:val="20"/>
          <w:szCs w:val="20"/>
        </w:rPr>
      </w:pPr>
    </w:p>
    <w:p w14:paraId="0872F4C1" w14:textId="77777777" w:rsidR="00B20140" w:rsidRPr="0034565A" w:rsidRDefault="00B20140" w:rsidP="0034565A">
      <w:pPr>
        <w:autoSpaceDE w:val="0"/>
        <w:jc w:val="both"/>
        <w:rPr>
          <w:rFonts w:ascii="TimesNewRomanPSMT" w:eastAsia="TimesNewRomanPSMT" w:hAnsi="TimesNewRomanPSMT" w:cs="TimesNewRomanPSMT"/>
          <w:sz w:val="20"/>
          <w:szCs w:val="20"/>
        </w:rPr>
      </w:pPr>
    </w:p>
    <w:p w14:paraId="3D244829" w14:textId="77777777" w:rsidR="00B20140" w:rsidRPr="0034565A" w:rsidRDefault="00B20140" w:rsidP="0034565A">
      <w:pPr>
        <w:autoSpaceDE w:val="0"/>
        <w:jc w:val="both"/>
        <w:rPr>
          <w:rFonts w:ascii="TimesNewRomanPSMT" w:eastAsia="TimesNewRomanPSMT" w:hAnsi="TimesNewRomanPSMT" w:cs="TimesNewRomanPSMT"/>
          <w:sz w:val="20"/>
          <w:szCs w:val="20"/>
        </w:rPr>
      </w:pPr>
      <w:r w:rsidRPr="0034565A">
        <w:rPr>
          <w:rFonts w:ascii="TimesNewRomanPSMT" w:eastAsia="TimesNewRomanPSMT" w:hAnsi="TimesNewRomanPSMT" w:cs="TimesNewRomanPSMT"/>
          <w:sz w:val="20"/>
          <w:szCs w:val="20"/>
        </w:rPr>
        <w:t>S</w:t>
      </w:r>
      <w:r w:rsidR="0034565A" w:rsidRPr="0034565A">
        <w:rPr>
          <w:rFonts w:ascii="TimesNewRomanPSMT" w:eastAsia="TimesNewRomanPSMT" w:hAnsi="TimesNewRomanPSMT" w:cs="TimesNewRomanPSMT"/>
          <w:sz w:val="20"/>
          <w:szCs w:val="20"/>
        </w:rPr>
        <w:t xml:space="preserve">tavební bytové družstva </w:t>
      </w:r>
      <w:r w:rsidRPr="0034565A">
        <w:rPr>
          <w:rFonts w:ascii="TimesNewRomanPSMT" w:eastAsia="TimesNewRomanPSMT" w:hAnsi="TimesNewRomanPSMT" w:cs="TimesNewRomanPSMT"/>
          <w:sz w:val="20"/>
          <w:szCs w:val="20"/>
        </w:rPr>
        <w:t>Pelhřimov, usnesení</w:t>
      </w:r>
      <w:r w:rsidR="0034565A" w:rsidRPr="0034565A">
        <w:rPr>
          <w:rFonts w:ascii="TimesNewRomanPSMT" w:eastAsia="TimesNewRomanPSMT" w:hAnsi="TimesNewRomanPSMT" w:cs="TimesNewRomanPSMT"/>
          <w:sz w:val="20"/>
          <w:szCs w:val="20"/>
        </w:rPr>
        <w:t>m</w:t>
      </w:r>
      <w:r w:rsidRPr="0034565A">
        <w:rPr>
          <w:rFonts w:ascii="TimesNewRomanPSMT" w:eastAsia="TimesNewRomanPSMT" w:hAnsi="TimesNewRomanPSMT" w:cs="TimesNewRomanPSMT"/>
          <w:sz w:val="20"/>
          <w:szCs w:val="20"/>
        </w:rPr>
        <w:t xml:space="preserve"> č. ........................</w:t>
      </w:r>
      <w:r w:rsidR="00E91C59">
        <w:rPr>
          <w:rFonts w:ascii="TimesNewRomanPSMT" w:eastAsia="TimesNewRomanPSMT" w:hAnsi="TimesNewRomanPSMT" w:cs="TimesNewRomanPSMT"/>
          <w:sz w:val="20"/>
          <w:szCs w:val="20"/>
        </w:rPr>
        <w:t>..........</w:t>
      </w:r>
      <w:r w:rsidRPr="0034565A">
        <w:rPr>
          <w:rFonts w:ascii="TimesNewRomanPSMT" w:eastAsia="TimesNewRomanPSMT" w:hAnsi="TimesNewRomanPSMT" w:cs="TimesNewRomanPSMT"/>
          <w:sz w:val="20"/>
          <w:szCs w:val="20"/>
        </w:rPr>
        <w:t>.................. ze</w:t>
      </w:r>
      <w:r w:rsidR="0034565A" w:rsidRPr="0034565A">
        <w:rPr>
          <w:rFonts w:ascii="TimesNewRomanPSMT" w:eastAsia="TimesNewRomanPSMT" w:hAnsi="TimesNewRomanPSMT" w:cs="TimesNewRomanPSMT"/>
          <w:sz w:val="20"/>
          <w:szCs w:val="20"/>
        </w:rPr>
        <w:t xml:space="preserve"> </w:t>
      </w:r>
      <w:proofErr w:type="gramStart"/>
      <w:r w:rsidRPr="0034565A">
        <w:rPr>
          <w:rFonts w:ascii="TimesNewRomanPSMT" w:eastAsia="TimesNewRomanPSMT" w:hAnsi="TimesNewRomanPSMT" w:cs="TimesNewRomanPSMT"/>
          <w:sz w:val="20"/>
          <w:szCs w:val="20"/>
        </w:rPr>
        <w:t>dne:...................................</w:t>
      </w:r>
      <w:proofErr w:type="gramEnd"/>
      <w:r w:rsidR="0034565A" w:rsidRPr="0034565A">
        <w:rPr>
          <w:rFonts w:ascii="TimesNewRomanPSMT" w:eastAsia="TimesNewRomanPSMT" w:hAnsi="TimesNewRomanPSMT" w:cs="TimesNewRomanPSMT"/>
          <w:sz w:val="20"/>
          <w:szCs w:val="20"/>
        </w:rPr>
        <w:t xml:space="preserve"> tímto uděluje výjimku ze zákazu podnájmu v souladu s čl. 45 Stanov Stavebního bytového družstva Pelhřimov.</w:t>
      </w:r>
    </w:p>
    <w:p w14:paraId="33F121A4" w14:textId="77777777" w:rsidR="0034565A" w:rsidRDefault="0034565A">
      <w:pPr>
        <w:autoSpaceDE w:val="0"/>
        <w:rPr>
          <w:rFonts w:ascii="TimesNewRomanPSMT" w:eastAsia="TimesNewRomanPSMT" w:hAnsi="TimesNewRomanPSMT" w:cs="TimesNewRomanPSMT"/>
          <w:sz w:val="20"/>
          <w:szCs w:val="20"/>
        </w:rPr>
      </w:pPr>
    </w:p>
    <w:p w14:paraId="44A454C3" w14:textId="77777777" w:rsidR="0034565A" w:rsidRDefault="0034565A">
      <w:pPr>
        <w:autoSpaceDE w:val="0"/>
        <w:rPr>
          <w:rFonts w:ascii="TimesNewRomanPSMT" w:eastAsia="TimesNewRomanPSMT" w:hAnsi="TimesNewRomanPSMT" w:cs="TimesNewRomanPSMT"/>
          <w:sz w:val="20"/>
          <w:szCs w:val="20"/>
        </w:rPr>
      </w:pPr>
    </w:p>
    <w:p w14:paraId="1CD48F7D" w14:textId="77777777" w:rsidR="00B20140" w:rsidRPr="0034565A" w:rsidRDefault="00B20140">
      <w:pPr>
        <w:autoSpaceDE w:val="0"/>
        <w:rPr>
          <w:sz w:val="20"/>
          <w:szCs w:val="20"/>
        </w:rPr>
      </w:pPr>
      <w:r w:rsidRPr="0034565A">
        <w:rPr>
          <w:sz w:val="20"/>
          <w:szCs w:val="20"/>
        </w:rPr>
        <w:tab/>
      </w:r>
      <w:r w:rsidRPr="0034565A">
        <w:rPr>
          <w:sz w:val="20"/>
          <w:szCs w:val="20"/>
        </w:rPr>
        <w:tab/>
      </w:r>
      <w:r w:rsidRPr="0034565A">
        <w:rPr>
          <w:sz w:val="20"/>
          <w:szCs w:val="20"/>
        </w:rPr>
        <w:tab/>
      </w:r>
      <w:r w:rsidRPr="0034565A">
        <w:rPr>
          <w:sz w:val="20"/>
          <w:szCs w:val="20"/>
        </w:rPr>
        <w:tab/>
      </w:r>
      <w:r w:rsidRPr="0034565A">
        <w:rPr>
          <w:sz w:val="20"/>
          <w:szCs w:val="20"/>
        </w:rPr>
        <w:tab/>
      </w:r>
      <w:r w:rsidRPr="0034565A">
        <w:rPr>
          <w:sz w:val="20"/>
          <w:szCs w:val="20"/>
        </w:rPr>
        <w:tab/>
        <w:t xml:space="preserve">          .....</w:t>
      </w:r>
      <w:r w:rsidR="0034565A">
        <w:rPr>
          <w:sz w:val="20"/>
          <w:szCs w:val="20"/>
        </w:rPr>
        <w:t>...</w:t>
      </w:r>
      <w:r w:rsidRPr="0034565A">
        <w:rPr>
          <w:sz w:val="20"/>
          <w:szCs w:val="20"/>
        </w:rPr>
        <w:t>...........................................................</w:t>
      </w:r>
      <w:r w:rsidR="0034565A" w:rsidRPr="0034565A">
        <w:rPr>
          <w:sz w:val="20"/>
          <w:szCs w:val="20"/>
        </w:rPr>
        <w:t>.......</w:t>
      </w:r>
      <w:r w:rsidRPr="0034565A">
        <w:rPr>
          <w:sz w:val="20"/>
          <w:szCs w:val="20"/>
        </w:rPr>
        <w:t>........</w:t>
      </w:r>
      <w:r w:rsidRPr="0034565A">
        <w:rPr>
          <w:sz w:val="20"/>
          <w:szCs w:val="20"/>
        </w:rPr>
        <w:tab/>
      </w:r>
      <w:r w:rsidRPr="0034565A">
        <w:rPr>
          <w:sz w:val="20"/>
          <w:szCs w:val="20"/>
        </w:rPr>
        <w:tab/>
      </w:r>
      <w:r w:rsidRPr="0034565A">
        <w:rPr>
          <w:sz w:val="20"/>
          <w:szCs w:val="20"/>
        </w:rPr>
        <w:tab/>
      </w:r>
      <w:r w:rsidRPr="0034565A">
        <w:rPr>
          <w:sz w:val="20"/>
          <w:szCs w:val="20"/>
        </w:rPr>
        <w:tab/>
      </w:r>
      <w:r w:rsidRPr="0034565A">
        <w:rPr>
          <w:sz w:val="20"/>
          <w:szCs w:val="20"/>
        </w:rPr>
        <w:tab/>
      </w:r>
      <w:r w:rsidRPr="0034565A">
        <w:rPr>
          <w:sz w:val="20"/>
          <w:szCs w:val="20"/>
        </w:rPr>
        <w:tab/>
      </w:r>
      <w:r w:rsidR="0034565A" w:rsidRPr="0034565A">
        <w:rPr>
          <w:sz w:val="20"/>
          <w:szCs w:val="20"/>
        </w:rPr>
        <w:t xml:space="preserve">         </w:t>
      </w:r>
      <w:r w:rsidR="0034565A">
        <w:rPr>
          <w:sz w:val="20"/>
          <w:szCs w:val="20"/>
        </w:rPr>
        <w:t xml:space="preserve"> </w:t>
      </w:r>
      <w:r w:rsidRPr="0034565A">
        <w:rPr>
          <w:sz w:val="20"/>
          <w:szCs w:val="20"/>
        </w:rPr>
        <w:t xml:space="preserve">Pronajímatel </w:t>
      </w:r>
      <w:r w:rsidR="0034565A" w:rsidRPr="0034565A">
        <w:rPr>
          <w:sz w:val="20"/>
          <w:szCs w:val="20"/>
        </w:rPr>
        <w:t>–</w:t>
      </w:r>
      <w:r w:rsidRPr="0034565A">
        <w:rPr>
          <w:sz w:val="20"/>
          <w:szCs w:val="20"/>
        </w:rPr>
        <w:t xml:space="preserve"> S</w:t>
      </w:r>
      <w:r w:rsidR="0034565A" w:rsidRPr="0034565A">
        <w:rPr>
          <w:sz w:val="20"/>
          <w:szCs w:val="20"/>
        </w:rPr>
        <w:t xml:space="preserve">tavební bytové družstvo </w:t>
      </w:r>
      <w:r w:rsidRPr="0034565A">
        <w:rPr>
          <w:sz w:val="20"/>
          <w:szCs w:val="20"/>
        </w:rPr>
        <w:t>Pelhřimov</w:t>
      </w:r>
    </w:p>
    <w:sectPr w:rsidR="00B20140" w:rsidRPr="0034565A" w:rsidSect="00CC5A39">
      <w:pgSz w:w="11905" w:h="16837"/>
      <w:pgMar w:top="958" w:right="1418" w:bottom="652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altName w:val="Arial Unicode MS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08"/>
    <w:rsid w:val="00246C93"/>
    <w:rsid w:val="00302624"/>
    <w:rsid w:val="0034565A"/>
    <w:rsid w:val="004133DD"/>
    <w:rsid w:val="00682550"/>
    <w:rsid w:val="00883B02"/>
    <w:rsid w:val="00890B27"/>
    <w:rsid w:val="008A2077"/>
    <w:rsid w:val="008A4702"/>
    <w:rsid w:val="00B20140"/>
    <w:rsid w:val="00B342C3"/>
    <w:rsid w:val="00CC5A39"/>
    <w:rsid w:val="00D50208"/>
    <w:rsid w:val="00E9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018619"/>
  <w15:docId w15:val="{BA3214BE-E541-437E-9A00-FF8FD02B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Höferová</dc:creator>
  <cp:lastModifiedBy>Matiasek</cp:lastModifiedBy>
  <cp:revision>4</cp:revision>
  <cp:lastPrinted>2015-02-16T06:01:00Z</cp:lastPrinted>
  <dcterms:created xsi:type="dcterms:W3CDTF">2024-03-11T13:19:00Z</dcterms:created>
  <dcterms:modified xsi:type="dcterms:W3CDTF">2024-04-11T06:07:00Z</dcterms:modified>
</cp:coreProperties>
</file>